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B4F3E" w14:textId="77777777" w:rsidR="00F6418D" w:rsidRDefault="00F6418D">
      <w:pPr>
        <w:contextualSpacing/>
        <w:rPr>
          <w:lang w:val="en-US"/>
        </w:rPr>
      </w:pPr>
    </w:p>
    <w:p w14:paraId="44BA05D7" w14:textId="77777777" w:rsidR="00F6418D" w:rsidRDefault="00F6418D">
      <w:pPr>
        <w:contextualSpacing/>
        <w:rPr>
          <w:lang w:val="en-US"/>
        </w:rPr>
      </w:pPr>
    </w:p>
    <w:p w14:paraId="33EBD788" w14:textId="77777777" w:rsidR="00F6418D" w:rsidRDefault="00F6418D">
      <w:pPr>
        <w:contextualSpacing/>
        <w:rPr>
          <w:lang w:val="en-US"/>
        </w:rPr>
      </w:pPr>
    </w:p>
    <w:p w14:paraId="2FDD000B" w14:textId="77777777" w:rsidR="00F6418D" w:rsidRDefault="00F6418D">
      <w:pPr>
        <w:contextualSpacing/>
        <w:rPr>
          <w:lang w:val="en-US"/>
        </w:rPr>
      </w:pPr>
    </w:p>
    <w:p w14:paraId="514C2362" w14:textId="77777777" w:rsidR="00F6418D" w:rsidRDefault="00F6418D">
      <w:pPr>
        <w:contextualSpacing/>
        <w:rPr>
          <w:lang w:val="en-US"/>
        </w:rPr>
      </w:pPr>
    </w:p>
    <w:p w14:paraId="325DBD5C" w14:textId="77777777" w:rsidR="00F6418D" w:rsidRDefault="00F6418D">
      <w:pPr>
        <w:contextualSpacing/>
        <w:rPr>
          <w:lang w:val="en-US"/>
        </w:rPr>
      </w:pPr>
    </w:p>
    <w:p w14:paraId="2C37EB15" w14:textId="77777777" w:rsidR="00F6418D" w:rsidRDefault="00F6418D">
      <w:pPr>
        <w:contextualSpacing/>
        <w:rPr>
          <w:lang w:val="en-US"/>
        </w:rPr>
      </w:pPr>
    </w:p>
    <w:p w14:paraId="20D96530" w14:textId="77777777" w:rsidR="00F6418D" w:rsidRDefault="00F6418D">
      <w:pPr>
        <w:contextualSpacing/>
        <w:rPr>
          <w:lang w:val="en-US"/>
        </w:rPr>
      </w:pPr>
    </w:p>
    <w:p w14:paraId="4F0BA74C" w14:textId="78E63901" w:rsidR="00F6418D" w:rsidRDefault="00823AC3" w:rsidP="00F6418D">
      <w:pPr>
        <w:ind w:firstLine="720"/>
        <w:contextualSpacing/>
        <w:jc w:val="center"/>
        <w:rPr>
          <w:b/>
          <w:bCs/>
          <w:lang w:val="en-US"/>
        </w:rPr>
      </w:pPr>
      <w:r w:rsidRPr="00F6418D">
        <w:rPr>
          <w:b/>
          <w:bCs/>
          <w:lang w:val="en-US"/>
        </w:rPr>
        <w:t xml:space="preserve">Returning to Nature Summary </w:t>
      </w:r>
    </w:p>
    <w:p w14:paraId="3325CFE1" w14:textId="4CA4AF99" w:rsidR="00F6418D" w:rsidRDefault="00F6418D" w:rsidP="00F6418D">
      <w:pPr>
        <w:ind w:firstLine="720"/>
        <w:contextualSpacing/>
        <w:jc w:val="center"/>
        <w:rPr>
          <w:b/>
          <w:bCs/>
          <w:lang w:val="en-US"/>
        </w:rPr>
      </w:pPr>
    </w:p>
    <w:p w14:paraId="64F157A6" w14:textId="19BC57B2" w:rsidR="00F6418D" w:rsidRDefault="00F6418D" w:rsidP="00F6418D">
      <w:pPr>
        <w:ind w:firstLine="720"/>
        <w:contextualSpacing/>
        <w:jc w:val="center"/>
        <w:rPr>
          <w:b/>
          <w:bCs/>
          <w:lang w:val="en-US"/>
        </w:rPr>
      </w:pPr>
    </w:p>
    <w:p w14:paraId="697CF9B7" w14:textId="7A84C834" w:rsidR="00F6418D" w:rsidRDefault="00F6418D" w:rsidP="00F6418D">
      <w:pPr>
        <w:ind w:firstLine="720"/>
        <w:contextualSpacing/>
        <w:jc w:val="center"/>
        <w:rPr>
          <w:b/>
          <w:bCs/>
          <w:lang w:val="en-US"/>
        </w:rPr>
      </w:pPr>
    </w:p>
    <w:p w14:paraId="53017437" w14:textId="79D44F99" w:rsidR="00F6418D" w:rsidRDefault="00F6418D" w:rsidP="00F6418D">
      <w:pPr>
        <w:ind w:firstLine="720"/>
        <w:contextualSpacing/>
        <w:jc w:val="center"/>
        <w:rPr>
          <w:b/>
          <w:bCs/>
          <w:lang w:val="en-US"/>
        </w:rPr>
      </w:pPr>
    </w:p>
    <w:p w14:paraId="60FE96D1" w14:textId="1E453906" w:rsidR="00F6418D" w:rsidRDefault="00823AC3" w:rsidP="00F6418D">
      <w:pPr>
        <w:ind w:firstLine="720"/>
        <w:contextualSpacing/>
        <w:jc w:val="center"/>
        <w:rPr>
          <w:lang w:val="en-US"/>
        </w:rPr>
      </w:pPr>
      <w:r>
        <w:rPr>
          <w:lang w:val="en-US"/>
        </w:rPr>
        <w:t>(Student’s Name)</w:t>
      </w:r>
    </w:p>
    <w:p w14:paraId="60A9588B" w14:textId="3CBBB56B" w:rsidR="00F6418D" w:rsidRDefault="00823AC3" w:rsidP="00F6418D">
      <w:pPr>
        <w:ind w:firstLine="720"/>
        <w:contextualSpacing/>
        <w:jc w:val="center"/>
        <w:rPr>
          <w:lang w:val="en-US"/>
        </w:rPr>
      </w:pPr>
      <w:r>
        <w:rPr>
          <w:lang w:val="en-US"/>
        </w:rPr>
        <w:t>(Institution Affiliated)</w:t>
      </w:r>
    </w:p>
    <w:p w14:paraId="082B9A46" w14:textId="1F4A2F0C" w:rsidR="00F6418D" w:rsidRDefault="00823AC3" w:rsidP="00F6418D">
      <w:pPr>
        <w:ind w:firstLine="720"/>
        <w:contextualSpacing/>
        <w:jc w:val="center"/>
        <w:rPr>
          <w:lang w:val="en-US"/>
        </w:rPr>
      </w:pPr>
      <w:r>
        <w:rPr>
          <w:lang w:val="en-US"/>
        </w:rPr>
        <w:t>(Course)</w:t>
      </w:r>
    </w:p>
    <w:p w14:paraId="7BFB9348" w14:textId="65AED003" w:rsidR="00F6418D" w:rsidRPr="00F6418D" w:rsidRDefault="00823AC3" w:rsidP="00F6418D">
      <w:pPr>
        <w:ind w:firstLine="720"/>
        <w:contextualSpacing/>
        <w:jc w:val="center"/>
        <w:rPr>
          <w:lang w:val="en-US"/>
        </w:rPr>
      </w:pPr>
      <w:r>
        <w:rPr>
          <w:lang w:val="en-US"/>
        </w:rPr>
        <w:t>(Date)</w:t>
      </w:r>
    </w:p>
    <w:p w14:paraId="2360F0CD" w14:textId="77777777" w:rsidR="006358E6" w:rsidRDefault="006358E6" w:rsidP="006358E6">
      <w:pPr>
        <w:contextualSpacing/>
        <w:rPr>
          <w:lang w:val="en-US"/>
        </w:rPr>
      </w:pPr>
    </w:p>
    <w:p w14:paraId="573087E7" w14:textId="77777777" w:rsidR="006358E6" w:rsidRDefault="006358E6" w:rsidP="006358E6">
      <w:pPr>
        <w:contextualSpacing/>
        <w:rPr>
          <w:lang w:val="en-US"/>
        </w:rPr>
      </w:pPr>
    </w:p>
    <w:p w14:paraId="0822064D" w14:textId="77777777" w:rsidR="006358E6" w:rsidRDefault="006358E6" w:rsidP="006358E6">
      <w:pPr>
        <w:contextualSpacing/>
        <w:rPr>
          <w:lang w:val="en-US"/>
        </w:rPr>
      </w:pPr>
    </w:p>
    <w:p w14:paraId="51DDC907" w14:textId="77777777" w:rsidR="00300069" w:rsidRDefault="00300069" w:rsidP="00300069">
      <w:pPr>
        <w:contextualSpacing/>
        <w:jc w:val="center"/>
        <w:rPr>
          <w:lang w:val="en-US"/>
        </w:rPr>
      </w:pPr>
    </w:p>
    <w:p w14:paraId="7C4F4F33" w14:textId="77777777" w:rsidR="00300069" w:rsidRDefault="00300069" w:rsidP="00300069">
      <w:pPr>
        <w:contextualSpacing/>
        <w:jc w:val="center"/>
        <w:rPr>
          <w:lang w:val="en-US"/>
        </w:rPr>
      </w:pPr>
    </w:p>
    <w:p w14:paraId="78FFC045" w14:textId="77777777" w:rsidR="00300069" w:rsidRDefault="00300069" w:rsidP="00300069">
      <w:pPr>
        <w:contextualSpacing/>
        <w:jc w:val="center"/>
        <w:rPr>
          <w:lang w:val="en-US"/>
        </w:rPr>
      </w:pPr>
    </w:p>
    <w:p w14:paraId="3B7835BD" w14:textId="2E7FD449" w:rsidR="00300069" w:rsidRDefault="00823AC3" w:rsidP="00300069">
      <w:pPr>
        <w:contextualSpacing/>
        <w:jc w:val="center"/>
        <w:rPr>
          <w:lang w:val="en-US"/>
        </w:rPr>
      </w:pPr>
      <w:r w:rsidRPr="00F6418D">
        <w:rPr>
          <w:lang w:val="en-US"/>
        </w:rPr>
        <w:t>Returning to Nature Summary</w:t>
      </w:r>
    </w:p>
    <w:p w14:paraId="434E5415" w14:textId="78F5BBCF" w:rsidR="0035722B" w:rsidRDefault="00823AC3" w:rsidP="00300069">
      <w:pPr>
        <w:ind w:firstLine="720"/>
        <w:contextualSpacing/>
      </w:pPr>
      <w:r>
        <w:rPr>
          <w:lang w:val="en-US"/>
        </w:rPr>
        <w:lastRenderedPageBreak/>
        <w:t>In his book "</w:t>
      </w:r>
      <w:r>
        <w:t xml:space="preserve">The </w:t>
      </w:r>
      <w:r>
        <w:rPr>
          <w:lang w:val="en-US"/>
        </w:rPr>
        <w:t>evolutionary journey</w:t>
      </w:r>
      <w:r>
        <w:t xml:space="preserve"> through four </w:t>
      </w:r>
      <w:r>
        <w:rPr>
          <w:lang w:val="en-US"/>
        </w:rPr>
        <w:t xml:space="preserve">eras </w:t>
      </w:r>
      <w:r>
        <w:t>of human culture</w:t>
      </w:r>
      <w:r>
        <w:rPr>
          <w:lang w:val="en-US"/>
        </w:rPr>
        <w:t>," Joe Holland takes humanity back to its roots to explain the incredible journey of evolution that man has undertaken. The author</w:t>
      </w:r>
      <w:r>
        <w:t xml:space="preserve"> talks about man's </w:t>
      </w:r>
      <w:r>
        <w:rPr>
          <w:lang w:val="en-US"/>
        </w:rPr>
        <w:t>evolution</w:t>
      </w:r>
      <w:r>
        <w:t xml:space="preserve"> from </w:t>
      </w:r>
      <w:r>
        <w:rPr>
          <w:lang w:val="en-US"/>
        </w:rPr>
        <w:t xml:space="preserve">the simple, early man who was a hunter and gatherer to the highly sophisticated modern man who is exploring far beyond the edge of the spherical earth. </w:t>
      </w:r>
      <w:r w:rsidR="00CB02A9">
        <w:rPr>
          <w:lang w:val="en-US"/>
        </w:rPr>
        <w:t>The author focuses on the transition from a religious dominated world to one that heavily depends on logical positivism and scientific researches.</w:t>
      </w:r>
      <w:r w:rsidR="00CB02A9">
        <w:t xml:space="preserve"> The</w:t>
      </w:r>
      <w:r>
        <w:t xml:space="preserve"> article draws derivations</w:t>
      </w:r>
      <w:r w:rsidR="00300069">
        <w:rPr>
          <w:lang w:val="en-US"/>
        </w:rPr>
        <w:t xml:space="preserve"> </w:t>
      </w:r>
      <w:r>
        <w:t xml:space="preserve">from Berry's points of view of culture and Marshall McLuhan's culture structure.  </w:t>
      </w:r>
    </w:p>
    <w:p w14:paraId="558F421F" w14:textId="790B1699" w:rsidR="0035722B" w:rsidRDefault="00823AC3" w:rsidP="0035722B">
      <w:pPr>
        <w:ind w:firstLine="720"/>
        <w:contextualSpacing/>
      </w:pPr>
      <w:r>
        <w:rPr>
          <w:lang w:val="en-US"/>
        </w:rPr>
        <w:t>The origin</w:t>
      </w:r>
      <w:r>
        <w:t xml:space="preserve"> of human</w:t>
      </w:r>
      <w:r>
        <w:rPr>
          <w:lang w:val="en-US"/>
        </w:rPr>
        <w:t>ity, its</w:t>
      </w:r>
      <w:r>
        <w:t xml:space="preserve"> development, and its way of life </w:t>
      </w:r>
      <w:r>
        <w:rPr>
          <w:lang w:val="en-US"/>
        </w:rPr>
        <w:t>has been guided by different spiritual writings</w:t>
      </w:r>
      <w:r>
        <w:t>, particularly the Bible</w:t>
      </w:r>
      <w:r w:rsidR="00F6418D">
        <w:rPr>
          <w:lang w:val="en-US"/>
        </w:rPr>
        <w:t xml:space="preserve"> (Holland, 2011)</w:t>
      </w:r>
      <w:r>
        <w:rPr>
          <w:lang w:val="en-US"/>
        </w:rPr>
        <w:t>. However, to wholly understand the world, all aspects of humanity must be considered part of a larger cosmos such that the origin of humanity is not explained from one point of view</w:t>
      </w:r>
      <w:r>
        <w:t xml:space="preserve">. Notwithstanding the </w:t>
      </w:r>
      <w:r w:rsidR="00CB02A9">
        <w:rPr>
          <w:lang w:val="en-US"/>
        </w:rPr>
        <w:t>immense scientific discoveries pointing towards our origin</w:t>
      </w:r>
      <w:r>
        <w:t xml:space="preserve"> and the various hypotheses that dig into the beginnings of human development and culture, it can't be rejected that</w:t>
      </w:r>
      <w:r>
        <w:rPr>
          <w:lang w:val="en-US"/>
        </w:rPr>
        <w:t xml:space="preserve"> the existing religious beliefs are deeply rooted in the core of human understanding of themselves</w:t>
      </w:r>
      <w:r>
        <w:t xml:space="preserve">. </w:t>
      </w:r>
    </w:p>
    <w:p w14:paraId="781BBBF2" w14:textId="729C3A3E" w:rsidR="0035722B" w:rsidRPr="00C004B1" w:rsidRDefault="00823AC3" w:rsidP="0035722B">
      <w:pPr>
        <w:ind w:firstLine="720"/>
        <w:contextualSpacing/>
        <w:rPr>
          <w:lang w:val="en-US"/>
        </w:rPr>
      </w:pPr>
      <w:r>
        <w:t xml:space="preserve">Teilhard's commitments to the infinite otherworldliness inside the Christian system and the astronomical </w:t>
      </w:r>
      <w:r w:rsidR="00A005E3">
        <w:rPr>
          <w:lang w:val="en-US"/>
        </w:rPr>
        <w:t>evolution</w:t>
      </w:r>
      <w:r>
        <w:t xml:space="preserve"> of the human culture have just experienced three </w:t>
      </w:r>
      <w:r w:rsidR="00FE6022">
        <w:rPr>
          <w:lang w:val="en-US"/>
        </w:rPr>
        <w:t>phases</w:t>
      </w:r>
      <w:r>
        <w:t xml:space="preserve"> and is presently in the fourth </w:t>
      </w:r>
      <w:r w:rsidR="00CB02A9">
        <w:rPr>
          <w:lang w:val="en-US"/>
        </w:rPr>
        <w:t>phase</w:t>
      </w:r>
      <w:r>
        <w:t xml:space="preserve">. The article discusses the base culture where </w:t>
      </w:r>
      <w:r w:rsidR="00FE6022">
        <w:rPr>
          <w:lang w:val="en-US"/>
        </w:rPr>
        <w:t>religious</w:t>
      </w:r>
      <w:r>
        <w:t xml:space="preserve"> knowledge was first evolved, and this established the framework for human </w:t>
      </w:r>
      <w:r w:rsidR="00A005E3">
        <w:t>culture.</w:t>
      </w:r>
      <w:r w:rsidR="00A005E3">
        <w:rPr>
          <w:lang w:val="en-US"/>
        </w:rPr>
        <w:t xml:space="preserve"> D</w:t>
      </w:r>
      <w:r w:rsidR="00A005E3">
        <w:t>uring</w:t>
      </w:r>
      <w:r>
        <w:t xml:space="preserve"> this stage, various parts of the extraordinary creation cooperated to acclimatize human </w:t>
      </w:r>
      <w:r w:rsidR="00CB02A9">
        <w:t>culture.</w:t>
      </w:r>
      <w:r w:rsidR="00CB02A9">
        <w:rPr>
          <w:lang w:val="en-US"/>
        </w:rPr>
        <w:t xml:space="preserve"> T</w:t>
      </w:r>
      <w:r>
        <w:t xml:space="preserve">he continuous ascent of society drove to the following period of culture called the </w:t>
      </w:r>
      <w:r w:rsidR="00CB02A9">
        <w:rPr>
          <w:lang w:val="en-US"/>
        </w:rPr>
        <w:t>classical</w:t>
      </w:r>
      <w:r>
        <w:t xml:space="preserve"> culture, where humankind's creative forces were investigated, and this was a time of man-centric </w:t>
      </w:r>
      <w:r w:rsidR="00FE6022">
        <w:rPr>
          <w:lang w:val="en-US"/>
        </w:rPr>
        <w:t>civic</w:t>
      </w:r>
      <w:r>
        <w:t xml:space="preserve"> developments</w:t>
      </w:r>
      <w:r w:rsidR="00F6418D">
        <w:rPr>
          <w:lang w:val="en-US"/>
        </w:rPr>
        <w:t xml:space="preserve"> (Holland, 2011)</w:t>
      </w:r>
      <w:r>
        <w:t xml:space="preserve">. These were noteworthy in the </w:t>
      </w:r>
      <w:r w:rsidR="00FE6022">
        <w:rPr>
          <w:lang w:val="en-US"/>
        </w:rPr>
        <w:t>ascension</w:t>
      </w:r>
      <w:r>
        <w:t xml:space="preserve"> of the refined</w:t>
      </w:r>
      <w:r w:rsidR="00FE6022">
        <w:rPr>
          <w:lang w:val="en-US"/>
        </w:rPr>
        <w:t xml:space="preserve"> philosophical class</w:t>
      </w:r>
      <w:r w:rsidR="00C004B1">
        <w:rPr>
          <w:lang w:val="en-US"/>
        </w:rPr>
        <w:t xml:space="preserve"> growth of </w:t>
      </w:r>
      <w:r>
        <w:t>city-state</w:t>
      </w:r>
      <w:r w:rsidR="00C004B1">
        <w:rPr>
          <w:lang w:val="en-US"/>
        </w:rPr>
        <w:t>s</w:t>
      </w:r>
      <w:r>
        <w:t>. This period saw philosophical greats like Descartes and designers like Newton subverting prior</w:t>
      </w:r>
      <w:r w:rsidR="00CB02A9">
        <w:rPr>
          <w:lang w:val="en-US"/>
        </w:rPr>
        <w:t xml:space="preserve"> religious assumptions</w:t>
      </w:r>
      <w:r>
        <w:t xml:space="preserve"> towards logical revelations. </w:t>
      </w:r>
      <w:r w:rsidR="00C004B1">
        <w:rPr>
          <w:lang w:val="en-US"/>
        </w:rPr>
        <w:t xml:space="preserve">This </w:t>
      </w:r>
      <w:r w:rsidR="00C004B1">
        <w:rPr>
          <w:lang w:val="en-US"/>
        </w:rPr>
        <w:lastRenderedPageBreak/>
        <w:t>was the age during which the first lot dared to speak against the deeply rooted religious beliefs. Science and logical approaches slowly began to creep in, driving off religion.</w:t>
      </w:r>
    </w:p>
    <w:p w14:paraId="7A08EFED" w14:textId="2D4C31D0" w:rsidR="00205DE5" w:rsidRDefault="00823AC3" w:rsidP="0035722B">
      <w:pPr>
        <w:ind w:firstLine="720"/>
        <w:contextualSpacing/>
        <w:rPr>
          <w:lang w:val="en-US"/>
        </w:rPr>
      </w:pPr>
      <w:r>
        <w:t xml:space="preserve">The third period of human culture is </w:t>
      </w:r>
      <w:r w:rsidR="00CB02A9">
        <w:rPr>
          <w:lang w:val="en-US"/>
        </w:rPr>
        <w:t>very recent</w:t>
      </w:r>
      <w:r w:rsidR="00CB02A9">
        <w:t xml:space="preserve">. </w:t>
      </w:r>
      <w:r w:rsidR="00CB02A9">
        <w:rPr>
          <w:lang w:val="en-US"/>
        </w:rPr>
        <w:t>T</w:t>
      </w:r>
      <w:r w:rsidR="00CB02A9">
        <w:t>he</w:t>
      </w:r>
      <w:r>
        <w:t xml:space="preserve"> protestant renewal, mechanical imperialism, and the </w:t>
      </w:r>
      <w:r w:rsidR="00CB02A9">
        <w:rPr>
          <w:lang w:val="en-US"/>
        </w:rPr>
        <w:t>scientific revolution</w:t>
      </w:r>
      <w:r>
        <w:t xml:space="preserve"> occurred. This period was likewise called the time of </w:t>
      </w:r>
      <w:r w:rsidR="00CB02A9">
        <w:rPr>
          <w:lang w:val="en-US"/>
        </w:rPr>
        <w:t>classic</w:t>
      </w:r>
      <w:r>
        <w:t xml:space="preserve"> dualism. This gradually offered approach to </w:t>
      </w:r>
      <w:r w:rsidR="00CB02A9">
        <w:t>technology</w:t>
      </w:r>
      <w:r>
        <w:t xml:space="preserve"> upset the current where the world's biological system has been compromised.</w:t>
      </w:r>
      <w:r w:rsidR="00C004B1">
        <w:rPr>
          <w:lang w:val="en-US"/>
        </w:rPr>
        <w:t xml:space="preserve"> Here, people were beginning to discover that their people across the world had different religious beliefs that and all of them were equally questionable in their credibility</w:t>
      </w:r>
      <w:r w:rsidR="00F6418D">
        <w:rPr>
          <w:lang w:val="en-US"/>
        </w:rPr>
        <w:t xml:space="preserve"> (Holland, 2011)</w:t>
      </w:r>
      <w:r w:rsidR="00C004B1">
        <w:rPr>
          <w:lang w:val="en-US"/>
        </w:rPr>
        <w:t>.</w:t>
      </w:r>
      <w:r>
        <w:t xml:space="preserve"> </w:t>
      </w:r>
      <w:r w:rsidR="00C004B1">
        <w:rPr>
          <w:lang w:val="en-US"/>
        </w:rPr>
        <w:t>In the current fourth phase, r</w:t>
      </w:r>
      <w:r>
        <w:t>eligion</w:t>
      </w:r>
      <w:r w:rsidR="00C004B1">
        <w:rPr>
          <w:lang w:val="en-US"/>
        </w:rPr>
        <w:t xml:space="preserve"> became a private entity and had little influence on world governance and the economy as it did in the previous phases. </w:t>
      </w:r>
    </w:p>
    <w:p w14:paraId="35F0FEF6" w14:textId="7843E6C0" w:rsidR="004124BD" w:rsidRDefault="00823AC3" w:rsidP="0035722B">
      <w:pPr>
        <w:ind w:firstLine="720"/>
        <w:contextualSpacing/>
        <w:rPr>
          <w:lang w:val="en-US"/>
        </w:rPr>
      </w:pPr>
      <w:r>
        <w:rPr>
          <w:lang w:val="en-US"/>
        </w:rPr>
        <w:t>In conclusion, Holland's article focuses on advances in humanity, especially from a religious perspective. The author categorizes the evolutions into four phases in which the grip of religion on the is seen to lose grip than it did before. In the current fourth phase, religion is considered a private entity and does not have a grip on governance as it did in the first phase.</w:t>
      </w:r>
    </w:p>
    <w:p w14:paraId="5FF85779" w14:textId="5540A362" w:rsidR="004124BD" w:rsidRDefault="00823AC3">
      <w:pPr>
        <w:contextualSpacing/>
        <w:rPr>
          <w:lang w:val="en-US"/>
        </w:rPr>
      </w:pPr>
      <w:r>
        <w:rPr>
          <w:lang w:val="en-US"/>
        </w:rPr>
        <w:br w:type="page"/>
      </w:r>
    </w:p>
    <w:p w14:paraId="2BC8CC0E" w14:textId="5C2A7372" w:rsidR="004124BD" w:rsidRDefault="00823AC3" w:rsidP="004124BD">
      <w:pPr>
        <w:ind w:firstLine="720"/>
        <w:contextualSpacing/>
        <w:jc w:val="center"/>
        <w:rPr>
          <w:b/>
          <w:bCs/>
          <w:lang w:val="en-US"/>
        </w:rPr>
      </w:pPr>
      <w:r>
        <w:rPr>
          <w:b/>
          <w:bCs/>
          <w:lang w:val="en-US"/>
        </w:rPr>
        <w:lastRenderedPageBreak/>
        <w:t xml:space="preserve">References </w:t>
      </w:r>
    </w:p>
    <w:p w14:paraId="639BCF34" w14:textId="5F6DB267" w:rsidR="004124BD" w:rsidRPr="004124BD" w:rsidRDefault="00823AC3" w:rsidP="00F6418D">
      <w:pPr>
        <w:ind w:left="720" w:hanging="720"/>
        <w:contextualSpacing/>
        <w:rPr>
          <w:lang w:val="en-US"/>
        </w:rPr>
      </w:pPr>
      <w:r>
        <w:rPr>
          <w:lang w:val="en-US"/>
        </w:rPr>
        <w:t>Holland, J. (201</w:t>
      </w:r>
      <w:r w:rsidR="00F6418D">
        <w:rPr>
          <w:lang w:val="en-US"/>
        </w:rPr>
        <w:t>1</w:t>
      </w:r>
      <w:r>
        <w:rPr>
          <w:lang w:val="en-US"/>
        </w:rPr>
        <w:t xml:space="preserve">). </w:t>
      </w:r>
      <w:r w:rsidR="00F6418D">
        <w:rPr>
          <w:lang w:val="en-US"/>
        </w:rPr>
        <w:t>Returning to nature: The evolutionary journey through four eras of human culture.</w:t>
      </w:r>
    </w:p>
    <w:sectPr w:rsidR="004124BD" w:rsidRPr="004124B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973C95" w14:textId="77777777" w:rsidR="00823AC3" w:rsidRDefault="00823AC3">
      <w:pPr>
        <w:spacing w:after="0" w:line="240" w:lineRule="auto"/>
      </w:pPr>
      <w:r>
        <w:separator/>
      </w:r>
    </w:p>
  </w:endnote>
  <w:endnote w:type="continuationSeparator" w:id="0">
    <w:p w14:paraId="3C712EA0" w14:textId="77777777" w:rsidR="00823AC3" w:rsidRDefault="00823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9B0E4A" w14:textId="77777777" w:rsidR="00823AC3" w:rsidRDefault="00823AC3">
      <w:pPr>
        <w:spacing w:after="0" w:line="240" w:lineRule="auto"/>
      </w:pPr>
      <w:r>
        <w:separator/>
      </w:r>
    </w:p>
  </w:footnote>
  <w:footnote w:type="continuationSeparator" w:id="0">
    <w:p w14:paraId="5BC37B9C" w14:textId="77777777" w:rsidR="00823AC3" w:rsidRDefault="00823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4755827"/>
      <w:docPartObj>
        <w:docPartGallery w:val="Page Numbers (Top of Page)"/>
        <w:docPartUnique/>
      </w:docPartObj>
    </w:sdtPr>
    <w:sdtEndPr>
      <w:rPr>
        <w:noProof/>
      </w:rPr>
    </w:sdtEndPr>
    <w:sdtContent>
      <w:p w14:paraId="220865C1" w14:textId="6DAB3B06" w:rsidR="00F6418D" w:rsidRDefault="00823A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D4133A" w14:textId="77777777" w:rsidR="00F6418D" w:rsidRDefault="00F641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22B"/>
    <w:rsid w:val="00205DE5"/>
    <w:rsid w:val="002E2AD0"/>
    <w:rsid w:val="00300069"/>
    <w:rsid w:val="0035722B"/>
    <w:rsid w:val="004124BD"/>
    <w:rsid w:val="006358E6"/>
    <w:rsid w:val="00823AC3"/>
    <w:rsid w:val="008E7EAF"/>
    <w:rsid w:val="00A005E3"/>
    <w:rsid w:val="00C004B1"/>
    <w:rsid w:val="00C12074"/>
    <w:rsid w:val="00CB02A9"/>
    <w:rsid w:val="00F6418D"/>
    <w:rsid w:val="00FE602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DE413"/>
  <w15:chartTrackingRefBased/>
  <w15:docId w15:val="{43BD20F3-3F45-4B2B-B767-3646091B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18D"/>
  </w:style>
  <w:style w:type="paragraph" w:styleId="Footer">
    <w:name w:val="footer"/>
    <w:basedOn w:val="Normal"/>
    <w:link w:val="FooterChar"/>
    <w:uiPriority w:val="99"/>
    <w:unhideWhenUsed/>
    <w:rsid w:val="00F64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2020-08-29T17:58:00Z</dcterms:created>
  <dcterms:modified xsi:type="dcterms:W3CDTF">2020-08-29T17:58:00Z</dcterms:modified>
</cp:coreProperties>
</file>